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6E88998C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по </w:t>
      </w:r>
      <w:r w:rsidR="00F07C0C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01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07C0C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декабря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2021 года.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400"/>
        <w:gridCol w:w="1795"/>
        <w:gridCol w:w="1589"/>
      </w:tblGrid>
      <w:tr w:rsidR="00F07C0C" w:rsidRPr="00AB49E5" w14:paraId="68DFB834" w14:textId="77777777" w:rsidTr="00F07C0C">
        <w:trPr>
          <w:jc w:val="center"/>
        </w:trPr>
        <w:tc>
          <w:tcPr>
            <w:tcW w:w="562" w:type="dxa"/>
          </w:tcPr>
          <w:p w14:paraId="7C7BDDCA" w14:textId="77777777" w:rsidR="00F07C0C" w:rsidRPr="00AB49E5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36F88E96" w14:textId="77777777" w:rsidR="00F07C0C" w:rsidRPr="00AB49E5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882E23C" w14:textId="77777777" w:rsidR="00F07C0C" w:rsidRPr="00AB49E5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502E1E84" w14:textId="77777777" w:rsidR="00F07C0C" w:rsidRPr="00AB49E5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4559E93" w14:textId="77777777" w:rsidR="00F07C0C" w:rsidRPr="00AB49E5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33B1211B" w14:textId="77777777" w:rsidR="00F07C0C" w:rsidRPr="00AB49E5" w:rsidRDefault="00F07C0C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</w:p>
        </w:tc>
      </w:tr>
      <w:tr w:rsidR="00F07C0C" w:rsidRPr="00AB49E5" w14:paraId="2E223FD6" w14:textId="77777777" w:rsidTr="00F07C0C">
        <w:trPr>
          <w:jc w:val="center"/>
        </w:trPr>
        <w:tc>
          <w:tcPr>
            <w:tcW w:w="562" w:type="dxa"/>
          </w:tcPr>
          <w:p w14:paraId="69AA989A" w14:textId="77777777" w:rsidR="00F07C0C" w:rsidRPr="00AB49E5" w:rsidRDefault="00F07C0C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7" w:type="dxa"/>
            <w:shd w:val="clear" w:color="auto" w:fill="auto"/>
          </w:tcPr>
          <w:p w14:paraId="1F9D6A07" w14:textId="424F6EA0" w:rsidR="00F07C0C" w:rsidRPr="00AB49E5" w:rsidRDefault="00F07C0C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бизнес-планирования, в частности по вопросам социальной эффективности проекта или инициативы субъектов социального предпринимательства, оказания содействия при выборе проекта, разработки бизнес-модели, содействия в привлечении профессиональных кадров и потенциальных инвесторов</w:t>
            </w:r>
          </w:p>
        </w:tc>
        <w:tc>
          <w:tcPr>
            <w:tcW w:w="1795" w:type="dxa"/>
            <w:shd w:val="clear" w:color="auto" w:fill="auto"/>
          </w:tcPr>
          <w:p w14:paraId="74F94EAE" w14:textId="6A013A01" w:rsidR="00F07C0C" w:rsidRPr="00AB49E5" w:rsidRDefault="00CD0307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C0C" w:rsidRPr="00AB49E5">
              <w:rPr>
                <w:rFonts w:ascii="Times New Roman" w:hAnsi="Times New Roman" w:cs="Times New Roman"/>
                <w:sz w:val="24"/>
                <w:szCs w:val="24"/>
              </w:rPr>
              <w:t>20 консультации</w:t>
            </w:r>
          </w:p>
        </w:tc>
        <w:tc>
          <w:tcPr>
            <w:tcW w:w="1527" w:type="dxa"/>
            <w:shd w:val="clear" w:color="auto" w:fill="auto"/>
          </w:tcPr>
          <w:p w14:paraId="1B4C55A2" w14:textId="49D0BA57" w:rsidR="00F07C0C" w:rsidRPr="00AB49E5" w:rsidRDefault="00F07C0C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не менее 15 СМСП</w:t>
            </w:r>
          </w:p>
        </w:tc>
      </w:tr>
      <w:tr w:rsidR="00F07C0C" w:rsidRPr="00AB49E5" w14:paraId="39273263" w14:textId="77777777" w:rsidTr="00F07C0C">
        <w:trPr>
          <w:jc w:val="center"/>
        </w:trPr>
        <w:tc>
          <w:tcPr>
            <w:tcW w:w="562" w:type="dxa"/>
          </w:tcPr>
          <w:p w14:paraId="72F7CF07" w14:textId="77777777" w:rsidR="00F07C0C" w:rsidRPr="00AB49E5" w:rsidRDefault="00F07C0C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7" w:type="dxa"/>
            <w:shd w:val="clear" w:color="auto" w:fill="auto"/>
          </w:tcPr>
          <w:p w14:paraId="27CE3B07" w14:textId="0231BFF4" w:rsidR="00F07C0C" w:rsidRPr="00AB49E5" w:rsidRDefault="00F07C0C" w:rsidP="00AB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государственного регулирования предпринимательской деятельности в социальной сфере (вопросы организационно-правовой формы, системы налогообложения бизнеса, защита прав на интеллектуальную собственность, вхождения в реестр поставщиков социальных услуг)</w:t>
            </w:r>
          </w:p>
        </w:tc>
        <w:tc>
          <w:tcPr>
            <w:tcW w:w="1795" w:type="dxa"/>
            <w:shd w:val="clear" w:color="auto" w:fill="auto"/>
          </w:tcPr>
          <w:p w14:paraId="2DBB3C35" w14:textId="24BE3AF2" w:rsidR="00F07C0C" w:rsidRPr="00AB49E5" w:rsidRDefault="00CD0307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7C0C"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30 консультаций </w:t>
            </w:r>
          </w:p>
        </w:tc>
        <w:tc>
          <w:tcPr>
            <w:tcW w:w="1527" w:type="dxa"/>
            <w:shd w:val="clear" w:color="auto" w:fill="auto"/>
          </w:tcPr>
          <w:p w14:paraId="03018DBB" w14:textId="77777777" w:rsidR="00F07C0C" w:rsidRPr="00AB49E5" w:rsidRDefault="00F07C0C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Не менее 25 субъектам МСП</w:t>
            </w:r>
          </w:p>
        </w:tc>
      </w:tr>
      <w:tr w:rsidR="00DC7665" w:rsidRPr="00AB49E5" w14:paraId="24AFBC62" w14:textId="77777777" w:rsidTr="00F07C0C">
        <w:trPr>
          <w:jc w:val="center"/>
        </w:trPr>
        <w:tc>
          <w:tcPr>
            <w:tcW w:w="562" w:type="dxa"/>
          </w:tcPr>
          <w:p w14:paraId="300ACDFD" w14:textId="3A29AEA6" w:rsidR="00DC7665" w:rsidRPr="00AB49E5" w:rsidRDefault="00DC7665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7" w:type="dxa"/>
            <w:shd w:val="clear" w:color="auto" w:fill="auto"/>
          </w:tcPr>
          <w:p w14:paraId="298D430B" w14:textId="7E94961E" w:rsidR="00DC7665" w:rsidRPr="00DC7665" w:rsidRDefault="00DC7665" w:rsidP="00AB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</w:t>
            </w:r>
            <w:r w:rsidRPr="00DC766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онсультационные услуги, связанные с осуществлением на льготных условиях деятельности субъектов социального предпринимательства, а также с разъяснением порядка ведения бухгалтерского учёта, подготовки бухгалтерской (финансовой) отчётности и делопроизводства субъектам социального предпринимательства</w:t>
            </w:r>
          </w:p>
        </w:tc>
        <w:tc>
          <w:tcPr>
            <w:tcW w:w="1795" w:type="dxa"/>
            <w:shd w:val="clear" w:color="auto" w:fill="auto"/>
          </w:tcPr>
          <w:p w14:paraId="2B51D88F" w14:textId="1783BABE" w:rsidR="00DC7665" w:rsidRDefault="00DC7665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35 консультаций</w:t>
            </w:r>
          </w:p>
        </w:tc>
        <w:tc>
          <w:tcPr>
            <w:tcW w:w="1527" w:type="dxa"/>
            <w:shd w:val="clear" w:color="auto" w:fill="auto"/>
          </w:tcPr>
          <w:p w14:paraId="7DEDBE70" w14:textId="20AB2B64" w:rsidR="00DC7665" w:rsidRPr="00AB49E5" w:rsidRDefault="00DC7665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 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субъектам МСП</w:t>
            </w:r>
          </w:p>
        </w:tc>
      </w:tr>
      <w:bookmarkEnd w:id="0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77777777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в той области, в которой оказывается консультация </w:t>
      </w:r>
    </w:p>
    <w:p w14:paraId="0CB179A4" w14:textId="30853C68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опыт работы по необходимому для консультации направлению не менее 1 года. </w:t>
      </w:r>
    </w:p>
    <w:p w14:paraId="449770F1" w14:textId="32ABE598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F07C0C"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1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1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B37B6C" w14:textId="6CA45BBC" w:rsidR="00AB49E5" w:rsidRPr="00AB49E5" w:rsidRDefault="00AB49E5" w:rsidP="00AB49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86039D9" w14:textId="1E983218" w:rsidR="00AB49E5" w:rsidRPr="00AB49E5" w:rsidRDefault="00AB49E5" w:rsidP="00AB49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4FC68AB9" w14:textId="2360FF3F" w:rsidR="00AB49E5" w:rsidRPr="00AB49E5" w:rsidRDefault="00AB49E5" w:rsidP="00AB49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</w:t>
      </w:r>
      <w:r w:rsidRPr="00AB49E5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. </w:t>
      </w:r>
      <w:r w:rsidRPr="00AB49E5">
        <w:rPr>
          <w:rFonts w:ascii="Times New Roman" w:hAnsi="Times New Roman" w:cs="Times New Roman"/>
          <w:b/>
          <w:bCs/>
          <w:sz w:val="24"/>
          <w:szCs w:val="24"/>
        </w:rPr>
        <w:t>Консультационные услуги по вопросам бизнес-планирования, в частности по вопросам социальной эффективности проекта или инициативы субъектов социального предпринимательства, оказания содействия при выборе проекта, разработки бизнес-модели, содействия в привлечении профессиональных кадров и потенциальных инвесторов.</w:t>
      </w:r>
    </w:p>
    <w:p w14:paraId="5B2CCF3B" w14:textId="6116DEE0" w:rsidR="00AB49E5" w:rsidRPr="00AB49E5" w:rsidRDefault="00AB49E5" w:rsidP="00AB49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49E5" w:rsidRPr="00AB49E5" w14:paraId="02E797A2" w14:textId="77777777" w:rsidTr="00AB49E5">
        <w:tc>
          <w:tcPr>
            <w:tcW w:w="4672" w:type="dxa"/>
          </w:tcPr>
          <w:p w14:paraId="4FA0884A" w14:textId="76B3F46C" w:rsidR="00AB49E5" w:rsidRPr="00AB49E5" w:rsidRDefault="00AB49E5" w:rsidP="00AB49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4673" w:type="dxa"/>
          </w:tcPr>
          <w:p w14:paraId="5C995F3D" w14:textId="069BAFC4" w:rsidR="00AB49E5" w:rsidRPr="00AB49E5" w:rsidRDefault="00AB49E5" w:rsidP="00AB49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</w:tr>
      <w:tr w:rsidR="00AB49E5" w:rsidRPr="00AB49E5" w14:paraId="788174D3" w14:textId="77777777" w:rsidTr="00AB49E5">
        <w:tc>
          <w:tcPr>
            <w:tcW w:w="4672" w:type="dxa"/>
          </w:tcPr>
          <w:p w14:paraId="09B0C79E" w14:textId="757F788F" w:rsidR="00AB49E5" w:rsidRPr="00AB49E5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Оценка социальной эффективности 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социального бизнес- </w:t>
            </w: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проекта </w:t>
            </w:r>
          </w:p>
        </w:tc>
        <w:tc>
          <w:tcPr>
            <w:tcW w:w="4673" w:type="dxa"/>
          </w:tcPr>
          <w:p w14:paraId="1B05DFB9" w14:textId="398E498D" w:rsidR="00047396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формулирование социальной 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миссии предприятия;</w:t>
            </w:r>
          </w:p>
          <w:p w14:paraId="505EDBFE" w14:textId="56ED401D" w:rsidR="00047396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определение индикаторов для изме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ения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(количество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77BEEF4D" w14:textId="77777777" w:rsidR="00047396" w:rsidRDefault="00047396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 созданных рабочих мест, </w:t>
            </w:r>
          </w:p>
          <w:p w14:paraId="3F15217F" w14:textId="77777777" w:rsidR="00047396" w:rsidRDefault="00047396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штатных сотрудников, </w:t>
            </w:r>
          </w:p>
          <w:p w14:paraId="3E24F298" w14:textId="46EF62C6" w:rsidR="00047396" w:rsidRDefault="00047396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работников, привлекаемых по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гражданско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-правовым договорам,</w:t>
            </w:r>
          </w:p>
          <w:p w14:paraId="3967B027" w14:textId="13D0068C" w:rsidR="00047396" w:rsidRDefault="00047396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волонтеров, привлекаемых по договорам безвозмездного оказания услуг)</w:t>
            </w:r>
          </w:p>
          <w:p w14:paraId="65A1E87E" w14:textId="0352782D" w:rsidR="00047396" w:rsidRDefault="00047396" w:rsidP="00047396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-качество партнерской сети-сотрудничество с:</w:t>
            </w:r>
          </w:p>
          <w:p w14:paraId="0F5BF0F2" w14:textId="54E103E0" w:rsidR="00047396" w:rsidRDefault="00047396" w:rsidP="00047396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НКО- в т ч в форме АНО,</w:t>
            </w:r>
          </w:p>
          <w:p w14:paraId="575E93AC" w14:textId="4B7D7211" w:rsidR="00047396" w:rsidRDefault="00047396" w:rsidP="00047396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региональными органами исполнительной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власти (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РОИВ) и/или местного самоуправления (МСУ),</w:t>
            </w:r>
          </w:p>
          <w:p w14:paraId="3807D8C9" w14:textId="77777777" w:rsidR="00336F53" w:rsidRDefault="00047396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-территориальными объединениями самоуправления (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ТОСами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):</w:t>
            </w:r>
          </w:p>
          <w:p w14:paraId="5DE6C0DB" w14:textId="3C04CB13" w:rsidR="00255AF7" w:rsidRPr="00336F53" w:rsidRDefault="00255AF7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-СМИ, социальными сетями</w:t>
            </w:r>
          </w:p>
        </w:tc>
      </w:tr>
      <w:tr w:rsidR="00AB49E5" w:rsidRPr="00AB49E5" w14:paraId="309A9820" w14:textId="77777777" w:rsidTr="00AB49E5">
        <w:tc>
          <w:tcPr>
            <w:tcW w:w="4672" w:type="dxa"/>
          </w:tcPr>
          <w:p w14:paraId="7224779C" w14:textId="1F54D703" w:rsidR="00AB49E5" w:rsidRPr="00AB49E5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Оказание содействия 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 «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устойчивости» </w:t>
            </w:r>
            <w:r w:rsidR="00255AF7"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социального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бизнес- </w:t>
            </w: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проекта</w:t>
            </w: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14:paraId="6C67C97A" w14:textId="12928937" w:rsidR="00AB49E5" w:rsidRPr="00336F53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оценк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целевого рынка </w:t>
            </w:r>
            <w:r w:rsidR="0004739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потенциальных получателей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услуг;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методик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проведения 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анализа и 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исследования потребителей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услуг</w:t>
            </w:r>
            <w:r w:rsidR="00992ED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(шаблон)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приняти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е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управленческих </w:t>
            </w:r>
            <w:r w:rsidR="00AC4D8D"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решений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основе собранных данных о рынке и потребителях</w:t>
            </w:r>
            <w:r w:rsid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14:paraId="7C0D9859" w14:textId="14A47218" w:rsidR="00336F53" w:rsidRPr="00336F53" w:rsidRDefault="00992ED1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-п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редложения по расширению критериев получателей услуги</w:t>
            </w:r>
          </w:p>
        </w:tc>
      </w:tr>
      <w:tr w:rsidR="00AB49E5" w:rsidRPr="00AB49E5" w14:paraId="5BD87719" w14:textId="77777777" w:rsidTr="00AB49E5">
        <w:tc>
          <w:tcPr>
            <w:tcW w:w="4672" w:type="dxa"/>
          </w:tcPr>
          <w:p w14:paraId="210F6CCD" w14:textId="0E765EE1" w:rsidR="00AB49E5" w:rsidRPr="00255AF7" w:rsidRDefault="00255AF7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Оказание содействия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 изменении </w:t>
            </w:r>
            <w:r w:rsidR="00AB49E5"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бизнес-модели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социального </w:t>
            </w:r>
            <w:r w:rsidR="00AB49E5"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проекта</w:t>
            </w:r>
            <w:r w:rsidR="00AB49E5" w:rsidRPr="00AB49E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14:paraId="2B9C6A42" w14:textId="2A43D1B0" w:rsidR="00255AF7" w:rsidRDefault="00AB49E5" w:rsidP="00255AF7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="00652D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анализ </w:t>
            </w:r>
            <w:r w:rsidR="00652D76"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бизнес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-модели конкретного 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социального 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проекта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(по</w:t>
            </w:r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ОКВЭДу</w:t>
            </w:r>
            <w:proofErr w:type="spellEnd"/>
            <w:r w:rsidR="00255AF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14:paraId="0B78211A" w14:textId="159F81F5" w:rsidR="00255AF7" w:rsidRDefault="00255AF7" w:rsidP="00255AF7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-«Лучшие практики» успешных социальных проектов по аналогичным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видам деятельности </w:t>
            </w:r>
            <w:r w:rsidR="00992E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других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СМСП</w:t>
            </w:r>
            <w:r w:rsidR="00AB49E5" w:rsidRPr="00336F5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="00AB49E5"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предложения </w:t>
            </w:r>
            <w:r w:rsidR="00AC4D8D"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</w:t>
            </w:r>
            <w:r w:rsidR="00AB49E5"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повышению эффективности </w:t>
            </w:r>
          </w:p>
          <w:p w14:paraId="67CDC3AB" w14:textId="6A444C5B" w:rsidR="00336F53" w:rsidRPr="00336F53" w:rsidRDefault="00336F53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B49E5" w:rsidRPr="00AB49E5" w14:paraId="745F6995" w14:textId="77777777" w:rsidTr="00AB49E5">
        <w:tc>
          <w:tcPr>
            <w:tcW w:w="4672" w:type="dxa"/>
          </w:tcPr>
          <w:p w14:paraId="42A17FD5" w14:textId="1ED6D389" w:rsidR="00AB49E5" w:rsidRPr="00AC4D8D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255AF7"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Оказание содействия</w:t>
            </w:r>
            <w:r w:rsidR="00652D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 повышении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эффективности финансовой</w:t>
            </w: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модели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социального </w:t>
            </w: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проекта</w:t>
            </w: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br/>
            </w:r>
          </w:p>
          <w:p w14:paraId="28F8DA30" w14:textId="58A1C4F7" w:rsidR="00AB49E5" w:rsidRPr="00AB49E5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05EDE3AB" w14:textId="666958D2" w:rsidR="00AB49E5" w:rsidRPr="00336F53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анализ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финансовой модели для конкретного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социального 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проекта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(ПБУ и Финансовый план, отчет о прибылях и убытках, полученные субсидии и компенсации, прочие источники, расходы, не применяемые к зачету, благотворительные пожертвования,)</w:t>
            </w:r>
            <w:r w:rsid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14:paraId="17DA603A" w14:textId="77777777" w:rsidR="008027E1" w:rsidRDefault="00AB49E5" w:rsidP="00AC4D8D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дополнительные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источники:  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  <w:p w14:paraId="3D09CF82" w14:textId="06077409" w:rsidR="00AC4D8D" w:rsidRDefault="00AC4D8D" w:rsidP="00AC4D8D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человеческий ресурс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(НКО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/ волонтеры),</w:t>
            </w:r>
          </w:p>
          <w:p w14:paraId="521FA41D" w14:textId="35B7D6A1" w:rsidR="00AC4D8D" w:rsidRPr="00336F53" w:rsidRDefault="00AC4D8D" w:rsidP="00AC4D8D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-партнерский ресурс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(СМИ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сети партнеров, совместное участие в мероприятиях)</w:t>
            </w:r>
          </w:p>
          <w:p w14:paraId="6DD736D5" w14:textId="230CEF44" w:rsidR="00336F53" w:rsidRPr="00336F53" w:rsidRDefault="00336F53" w:rsidP="00AB49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B49E5" w:rsidRPr="00AB49E5" w14:paraId="0B6FF054" w14:textId="77777777" w:rsidTr="00AB49E5">
        <w:tc>
          <w:tcPr>
            <w:tcW w:w="4672" w:type="dxa"/>
          </w:tcPr>
          <w:p w14:paraId="26CE20BB" w14:textId="2E80A44C" w:rsidR="00AB49E5" w:rsidRPr="00AC4D8D" w:rsidRDefault="00255AF7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Оказание содействия</w:t>
            </w:r>
            <w:r w:rsidR="00AC4D8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 профессиональном росте сотрудников</w:t>
            </w:r>
            <w:r w:rsidR="00AB49E5" w:rsidRPr="00AB49E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14:paraId="78E91ACD" w14:textId="526AA8F2" w:rsidR="001673A5" w:rsidRDefault="00AB49E5" w:rsidP="001673A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анализ 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распределен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ных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ролей в команде 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социального 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проекта,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новые цели и задачи для 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коман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ды 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на основе 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миссии </w:t>
            </w:r>
            <w:r w:rsidR="001673A5"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социального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проекта</w:t>
            </w:r>
          </w:p>
          <w:p w14:paraId="14F99F50" w14:textId="10E19CA0" w:rsidR="00336F53" w:rsidRDefault="001673A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-мотивация сотрудников на профессиональный рост (устранение «профессионального выгорания»)</w:t>
            </w:r>
          </w:p>
          <w:p w14:paraId="4CCA6420" w14:textId="0507BD66" w:rsidR="001673A5" w:rsidRPr="00336F53" w:rsidRDefault="001673A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B49E5" w:rsidRPr="00AB49E5" w14:paraId="40487F5A" w14:textId="77777777" w:rsidTr="00AB49E5">
        <w:tc>
          <w:tcPr>
            <w:tcW w:w="4672" w:type="dxa"/>
          </w:tcPr>
          <w:p w14:paraId="5E003F12" w14:textId="7F456936" w:rsidR="00AB49E5" w:rsidRPr="001673A5" w:rsidRDefault="00255AF7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Оказание содействия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AB49E5" w:rsidRPr="00AB49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 привлечении потенциальных инвесторов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для социального проекта</w:t>
            </w:r>
            <w:r w:rsidR="00AB49E5" w:rsidRPr="00AB49E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14:paraId="0A48285A" w14:textId="7FE5DBF9" w:rsidR="00336F53" w:rsidRDefault="00AB49E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подбор «социального партнера -предприятия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(=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инвестора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 на территории присутствия социального проекта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составление воронки 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потенциальных </w:t>
            </w:r>
            <w:r w:rsidRP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инвесторов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8027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(исходя</w:t>
            </w:r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ОКВЭДа</w:t>
            </w:r>
            <w:proofErr w:type="spellEnd"/>
            <w:r w:rsidR="001673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336F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14:paraId="4A808A5A" w14:textId="0647C473" w:rsidR="001673A5" w:rsidRPr="00336F53" w:rsidRDefault="001673A5" w:rsidP="00AB49E5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14:paraId="23038D18" w14:textId="77777777" w:rsidR="00AB49E5" w:rsidRDefault="00AB49E5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DE0FC1" w14:textId="6838B39F" w:rsidR="00AB49E5" w:rsidRDefault="00AB49E5" w:rsidP="00AB49E5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2. Консультационные услуги по вопросам государственного регулирования предпринимательской деятельности в социальной сфере (вопросы организационно-правовой формы, системы налогообложения бизнеса, защита прав на интеллектуальную собственность, вхождения в реестр поставщиков социальных услуг)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49E5" w14:paraId="14930D3C" w14:textId="77777777" w:rsidTr="00AB49E5">
        <w:trPr>
          <w:trHeight w:val="323"/>
        </w:trPr>
        <w:tc>
          <w:tcPr>
            <w:tcW w:w="4672" w:type="dxa"/>
          </w:tcPr>
          <w:p w14:paraId="13AA6BE6" w14:textId="106632A4" w:rsidR="00AB49E5" w:rsidRDefault="00AB49E5" w:rsidP="00AB49E5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4673" w:type="dxa"/>
          </w:tcPr>
          <w:p w14:paraId="0BFA18B8" w14:textId="3BB16C69" w:rsidR="00AB49E5" w:rsidRDefault="00AB49E5" w:rsidP="00AB49E5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</w:tr>
      <w:tr w:rsidR="00AB49E5" w14:paraId="19A49B8E" w14:textId="77777777" w:rsidTr="00AB49E5">
        <w:tc>
          <w:tcPr>
            <w:tcW w:w="4672" w:type="dxa"/>
          </w:tcPr>
          <w:p w14:paraId="686F67B9" w14:textId="19A43390" w:rsidR="00AB49E5" w:rsidRDefault="003E6EEA" w:rsidP="00AB49E5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Организационно-правовые формы ведения бизнеса</w:t>
            </w:r>
          </w:p>
        </w:tc>
        <w:tc>
          <w:tcPr>
            <w:tcW w:w="4673" w:type="dxa"/>
          </w:tcPr>
          <w:p w14:paraId="14EB1580" w14:textId="6C6C5D9F" w:rsidR="00A41860" w:rsidRPr="00E71336" w:rsidRDefault="00A41860" w:rsidP="00E71336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D0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hyperlink r:id="rId6" w:history="1">
              <w:r w:rsidRPr="00CD03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отличия </w:t>
              </w:r>
              <w:r w:rsidR="001673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="001673A5" w:rsidRPr="001673A5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МСП</w:t>
              </w:r>
              <w:r w:rsidR="001673A5">
                <w:rPr>
                  <w:rStyle w:val="a4"/>
                  <w:color w:val="auto"/>
                  <w:bdr w:val="none" w:sz="0" w:space="0" w:color="auto" w:frame="1"/>
                </w:rPr>
                <w:t xml:space="preserve"> (</w:t>
              </w:r>
              <w:r w:rsidRPr="00CD03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 и ИП</w:t>
              </w:r>
            </w:hyperlink>
            <w:r w:rsidR="001673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)</w:t>
            </w:r>
            <w:r w:rsidR="001673A5">
              <w:rPr>
                <w:rStyle w:val="a4"/>
                <w:color w:val="auto"/>
                <w:bdr w:val="none" w:sz="0" w:space="0" w:color="auto" w:frame="1"/>
              </w:rPr>
              <w:t xml:space="preserve"> </w:t>
            </w:r>
            <w:r w:rsidR="00167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CD03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НКО</w:t>
            </w:r>
            <w:r w:rsidR="001673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 в форме АНО). Порядок регистрации, условия ведения деятельности и предоставления отчетности. </w:t>
            </w:r>
            <w:r w:rsidR="00E713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Критерии получения и владения имуществом. Объединения юридических лиц.                  </w:t>
            </w:r>
            <w:r w:rsidR="001673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Реестры, «полезные» для СМСП и условия включения. </w:t>
            </w:r>
          </w:p>
        </w:tc>
      </w:tr>
      <w:tr w:rsidR="00AB49E5" w14:paraId="428BDCFE" w14:textId="77777777" w:rsidTr="00AB49E5">
        <w:tc>
          <w:tcPr>
            <w:tcW w:w="4672" w:type="dxa"/>
          </w:tcPr>
          <w:p w14:paraId="5AF05812" w14:textId="466405DC" w:rsidR="00AB49E5" w:rsidRDefault="00CD0307" w:rsidP="00AB49E5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</w:t>
            </w:r>
            <w:r w:rsidR="003E6E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истемы налогообложения бизнеса</w:t>
            </w:r>
          </w:p>
        </w:tc>
        <w:tc>
          <w:tcPr>
            <w:tcW w:w="4673" w:type="dxa"/>
          </w:tcPr>
          <w:p w14:paraId="23F13D95" w14:textId="7A1D721B" w:rsidR="00E71336" w:rsidRDefault="003E6EEA" w:rsidP="003E6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Консультации </w:t>
            </w:r>
            <w:r w:rsidR="00E713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 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изменению </w:t>
            </w:r>
            <w:r w:rsidR="001759D9"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режима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налогообложения </w:t>
            </w:r>
            <w:r w:rsidR="001759D9"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УСН</w:t>
            </w:r>
            <w:r w:rsidR="00E713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НПД).</w:t>
            </w:r>
            <w:r w:rsidR="001759D9" w:rsidRPr="00CD03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759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</w:t>
            </w:r>
            <w:r w:rsidR="001759D9" w:rsidRPr="00CD03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озможность применения пониженных налоговых ставок</w:t>
            </w:r>
            <w:r w:rsidR="001759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(при определенных ОКВЭД)</w:t>
            </w:r>
          </w:p>
          <w:p w14:paraId="2C4FB7F0" w14:textId="29FA03DD" w:rsidR="003E6EEA" w:rsidRDefault="00E71336" w:rsidP="003E6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 w:rsidR="00FC13AB"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FC13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="00FC13AB"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одготовка документов для регистрации изменений в ЕГРЮЛ и ЕГРИП, заполнение форм заявлений (Р21001, Р11001, Р24001, Р14001, Р13001);</w:t>
            </w:r>
          </w:p>
          <w:p w14:paraId="2C086308" w14:textId="225259CE" w:rsidR="00E71336" w:rsidRDefault="00E71336" w:rsidP="003E6E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подготовка документов</w:t>
            </w:r>
            <w:r w:rsidRPr="00CD03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 сдачу </w:t>
            </w:r>
            <w:r w:rsidRPr="00CD03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упрощенной отчетности</w:t>
            </w:r>
            <w:r w:rsidR="00FC1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759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(по</w:t>
            </w:r>
            <w:r w:rsidR="00FC1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формам КНД)</w:t>
            </w:r>
          </w:p>
          <w:p w14:paraId="47AA3F01" w14:textId="478BC045" w:rsidR="00FC13AB" w:rsidRDefault="00FC13AB" w:rsidP="00FC13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одготовка заявлений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/ 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ответов на запросы государственных органов для предпринимателей, находящихся на всех режимах налогообложения;</w:t>
            </w:r>
          </w:p>
          <w:p w14:paraId="0C846D3F" w14:textId="6D95FFE8" w:rsidR="00FC13AB" w:rsidRDefault="00FC13AB" w:rsidP="00FC13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онсультационные услуги по подготовке и сдаче отчетности в государственные органы (составление и отправка отчетности в ФНС, ФСС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(4-ФСС-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понижденные тарифы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),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ПФР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СЗВ-М, РСВ - ССЧ,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пониженные тарифы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) 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  <w:proofErr w:type="gramEnd"/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Росстат);</w:t>
            </w:r>
          </w:p>
          <w:p w14:paraId="11EE5557" w14:textId="22B9EE7B" w:rsidR="00FC13AB" w:rsidRDefault="00FC13AB" w:rsidP="00FC13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онсультационные услуги по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получению квалифицированной электронной 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подписи (в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аккредитованных 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удостоверяющих центрах, размещенных на сайте ФНС)</w:t>
            </w:r>
          </w:p>
          <w:p w14:paraId="728B3BE6" w14:textId="3D8B3DEA" w:rsidR="003E6EEA" w:rsidRDefault="003E6EEA" w:rsidP="003E6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175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r w:rsidRPr="003E6E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егистрация ИП/ООО в электронном виде (для ООО для случаев, когда единственный участник является одновременно и директором общества).</w:t>
            </w:r>
          </w:p>
          <w:p w14:paraId="570B211E" w14:textId="77777777" w:rsidR="00E12ED3" w:rsidRDefault="001759D9" w:rsidP="00FC13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CD03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государственная имущественная поддержка СМСП;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516FA14D" w14:textId="5025D938" w:rsidR="00336F53" w:rsidRPr="003E6EEA" w:rsidRDefault="001759D9" w:rsidP="00FC13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</w:t>
            </w:r>
          </w:p>
        </w:tc>
      </w:tr>
      <w:tr w:rsidR="00AB49E5" w14:paraId="4DC72552" w14:textId="77777777" w:rsidTr="00AB49E5">
        <w:tc>
          <w:tcPr>
            <w:tcW w:w="4672" w:type="dxa"/>
          </w:tcPr>
          <w:p w14:paraId="0AA9C3D5" w14:textId="46DFCC0B" w:rsidR="00AB49E5" w:rsidRPr="00336F53" w:rsidRDefault="003E6EEA" w:rsidP="00AB49E5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Защита прав на интеллектуальную собственность</w:t>
            </w:r>
          </w:p>
        </w:tc>
        <w:tc>
          <w:tcPr>
            <w:tcW w:w="4673" w:type="dxa"/>
          </w:tcPr>
          <w:p w14:paraId="37862EC2" w14:textId="23EA9569" w:rsidR="003E6EEA" w:rsidRPr="00336F53" w:rsidRDefault="003E6EEA" w:rsidP="008027E1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336F53">
              <w:rPr>
                <w:rFonts w:ascii="Times New Roman" w:hAnsi="Times New Roman" w:cs="Times New Roman"/>
                <w:sz w:val="24"/>
                <w:szCs w:val="24"/>
              </w:rPr>
              <w:t>Объекты права интеллектуальной собственности;</w:t>
            </w:r>
            <w:r w:rsidR="0017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D9" w:rsidRPr="00336F53">
              <w:rPr>
                <w:rFonts w:ascii="Times New Roman" w:hAnsi="Times New Roman" w:cs="Times New Roman"/>
                <w:sz w:val="24"/>
                <w:szCs w:val="24"/>
              </w:rPr>
              <w:t>Защита объектов интеллектуальной собственности</w:t>
            </w:r>
            <w:r w:rsidR="00175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59D9" w:rsidRPr="00336F5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интеллектуальных прав</w:t>
            </w:r>
            <w:r w:rsidR="00175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36F5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336F53">
              <w:rPr>
                <w:rFonts w:ascii="Times New Roman" w:hAnsi="Times New Roman" w:cs="Times New Roman"/>
                <w:sz w:val="24"/>
                <w:szCs w:val="24"/>
              </w:rPr>
              <w:t>Гражданско-правовые способы защиты авторских</w:t>
            </w:r>
            <w:r w:rsidR="0080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7E1" w:rsidRPr="00336F53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0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33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027E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8027E1" w:rsidRPr="00336F53">
              <w:rPr>
                <w:rFonts w:ascii="Times New Roman" w:hAnsi="Times New Roman" w:cs="Times New Roman"/>
                <w:sz w:val="24"/>
                <w:szCs w:val="24"/>
              </w:rPr>
              <w:t>Патента</w:t>
            </w:r>
            <w:r w:rsidR="001759D9">
              <w:rPr>
                <w:rFonts w:ascii="Times New Roman" w:hAnsi="Times New Roman" w:cs="Times New Roman"/>
                <w:sz w:val="24"/>
                <w:szCs w:val="24"/>
              </w:rPr>
              <w:t>/Товарного знака/НМПТ/Географического указания</w:t>
            </w:r>
            <w:r w:rsidR="00E12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2ED3" w:rsidRPr="00336F53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E12ED3">
              <w:rPr>
                <w:rFonts w:ascii="Times New Roman" w:hAnsi="Times New Roman" w:cs="Times New Roman"/>
                <w:sz w:val="24"/>
                <w:szCs w:val="24"/>
              </w:rPr>
              <w:t>о- обладание и обязательства Способ оплаты гос. пошлины при подаче коллективной заявки (по одноименному виду товара</w:t>
            </w:r>
            <w:r w:rsidR="008027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DCA87C4" w14:textId="51F8C837" w:rsidR="00A41860" w:rsidRPr="00E12ED3" w:rsidRDefault="003E6EEA" w:rsidP="008027E1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336F5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переход исключительных прав на объекты интеллектуальной собственности (лицензионный договор, </w:t>
            </w:r>
            <w:r w:rsidR="00336F53">
              <w:rPr>
                <w:rFonts w:ascii="Times New Roman" w:hAnsi="Times New Roman" w:cs="Times New Roman"/>
                <w:sz w:val="24"/>
                <w:szCs w:val="24"/>
              </w:rPr>
              <w:t>договор коммерческой концессии</w:t>
            </w:r>
            <w:r w:rsidR="00A41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F53">
              <w:rPr>
                <w:rFonts w:ascii="Times New Roman" w:hAnsi="Times New Roman" w:cs="Times New Roman"/>
                <w:sz w:val="24"/>
                <w:szCs w:val="24"/>
              </w:rPr>
              <w:t>договор об отчуждении и др.);</w:t>
            </w:r>
          </w:p>
        </w:tc>
      </w:tr>
      <w:tr w:rsidR="00AB49E5" w14:paraId="5912B4C1" w14:textId="77777777" w:rsidTr="00336F53">
        <w:trPr>
          <w:trHeight w:val="4444"/>
        </w:trPr>
        <w:tc>
          <w:tcPr>
            <w:tcW w:w="4672" w:type="dxa"/>
          </w:tcPr>
          <w:p w14:paraId="6BEFA0B0" w14:textId="01CB06D1" w:rsidR="00AB49E5" w:rsidRPr="00336F53" w:rsidRDefault="003E6EEA" w:rsidP="00AB49E5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Вхождение в реестр поставщиков социальных услуг</w:t>
            </w:r>
          </w:p>
        </w:tc>
        <w:tc>
          <w:tcPr>
            <w:tcW w:w="4673" w:type="dxa"/>
          </w:tcPr>
          <w:p w14:paraId="1D12543F" w14:textId="7B817371" w:rsidR="00E12ED3" w:rsidRDefault="001F5B16" w:rsidP="00336F53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12ED3"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Предоставление информаци</w:t>
            </w:r>
            <w:r w:rsidR="00E1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 о </w:t>
            </w:r>
            <w:r w:rsidR="00802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реестре </w:t>
            </w:r>
            <w:r w:rsidR="008027E1"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</w:t>
            </w:r>
            <w:r w:rsidR="00E12ED3"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правлени</w:t>
            </w:r>
            <w:r w:rsidR="00E1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12ED3"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социальной защиты населения</w:t>
            </w:r>
            <w:r w:rsidR="00E1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Волгоградской области);</w:t>
            </w:r>
          </w:p>
          <w:p w14:paraId="7ADFF6F0" w14:textId="7E44485B" w:rsidR="001F5B16" w:rsidRPr="00336F53" w:rsidRDefault="00E12ED3" w:rsidP="00336F53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F5B16"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включения в реестр поставщиков социальных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(НПА, виды оказания социальных услуг, обязательства поставщика, условия оплаты)</w:t>
            </w:r>
          </w:p>
          <w:p w14:paraId="7E1D943A" w14:textId="0610F404" w:rsidR="001F5B16" w:rsidRPr="00336F53" w:rsidRDefault="001F5B16" w:rsidP="00336F53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Права и обязанности поставщиков социальных услуг</w:t>
            </w:r>
            <w:r w:rsidR="00E1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Партнеры и амбассадоры СМСП</w:t>
            </w:r>
          </w:p>
          <w:p w14:paraId="62F48156" w14:textId="3AF57039" w:rsidR="00A41860" w:rsidRPr="00336F53" w:rsidRDefault="001F5B16" w:rsidP="00336F53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Финансовое обеспечение предоставления социальных услуг</w:t>
            </w:r>
            <w:r w:rsidR="00E1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(условия и критерии оценивания</w:t>
            </w:r>
          </w:p>
        </w:tc>
      </w:tr>
    </w:tbl>
    <w:p w14:paraId="2BD37570" w14:textId="6A4D1C2E" w:rsidR="00DC766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2B3F1064" w14:textId="3DE70C24" w:rsidR="00DC766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b/>
          <w:bCs/>
          <w:color w:val="21252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3. </w:t>
      </w:r>
      <w:r w:rsidRPr="00DC7665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Консультационные услуги, связанные с осуществлением на льготных условиях деятельности субъектов социального предпринимательства, а также с разъяснением порядка ведения бухгалтерского учёта, подготовки бухгалтерской (финансовой) отчётности и делопроизводства субъектам социального предпринимательства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7665" w14:paraId="7870C75A" w14:textId="77777777" w:rsidTr="00DC7665">
        <w:tc>
          <w:tcPr>
            <w:tcW w:w="4672" w:type="dxa"/>
          </w:tcPr>
          <w:p w14:paraId="1922E0E0" w14:textId="650BF2AC" w:rsidR="00DC7665" w:rsidRDefault="00DC7665" w:rsidP="00DC7665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4673" w:type="dxa"/>
          </w:tcPr>
          <w:p w14:paraId="6A19BCE7" w14:textId="16699125" w:rsidR="00DC7665" w:rsidRDefault="00DC7665" w:rsidP="00DC7665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</w:tr>
      <w:tr w:rsidR="00DC7665" w14:paraId="588B67DD" w14:textId="77777777" w:rsidTr="00DC7665">
        <w:tc>
          <w:tcPr>
            <w:tcW w:w="4672" w:type="dxa"/>
          </w:tcPr>
          <w:p w14:paraId="199CB4F2" w14:textId="0E27D5A5" w:rsidR="00DC7665" w:rsidRDefault="00DC7665" w:rsidP="00DC7665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Л</w:t>
            </w:r>
            <w:r w:rsidRPr="00DC766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ьготны</w:t>
            </w: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е</w:t>
            </w:r>
            <w:r w:rsidRPr="00DC766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 xml:space="preserve"> условия деятельности субъектов социального предпринимательства</w:t>
            </w:r>
          </w:p>
        </w:tc>
        <w:tc>
          <w:tcPr>
            <w:tcW w:w="4673" w:type="dxa"/>
          </w:tcPr>
          <w:p w14:paraId="38EA8F66" w14:textId="77777777" w:rsidR="00DC7665" w:rsidRPr="00DC7665" w:rsidRDefault="00DC7665" w:rsidP="00DC7665">
            <w:pPr>
              <w:shd w:val="clear" w:color="auto" w:fill="FFFFFF"/>
              <w:spacing w:after="100" w:afterAutospacing="1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консультирование по порядку льготных условий осуществления деятельности субъектов социального предпринимательства;</w:t>
            </w:r>
          </w:p>
          <w:p w14:paraId="198C1453" w14:textId="77777777" w:rsidR="00DC7665" w:rsidRPr="00DC7665" w:rsidRDefault="00DC7665" w:rsidP="00DC7665">
            <w:pPr>
              <w:shd w:val="clear" w:color="auto" w:fill="FFFFFF"/>
              <w:spacing w:after="100" w:afterAutospacing="1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консультирование по вопросам, связанным с оказанием финансовой поддержки (в том числе в рамках предоставления субсидий);</w:t>
            </w:r>
          </w:p>
          <w:p w14:paraId="2DF4720B" w14:textId="77777777" w:rsidR="00DC7665" w:rsidRPr="00DC7665" w:rsidRDefault="00DC7665" w:rsidP="00DC7665">
            <w:pPr>
              <w:shd w:val="clear" w:color="auto" w:fill="FFFFFF"/>
              <w:spacing w:after="100" w:afterAutospacing="1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-консультирование по вопросам, связанным с оказанием имущественной поддержки (в том числе путем предоставления во владение и/или пользование государственного и муниципального имущества на льготных условиях);</w:t>
            </w:r>
          </w:p>
          <w:p w14:paraId="2BD65519" w14:textId="154D13C5" w:rsidR="00DC7665" w:rsidRPr="00DC7665" w:rsidRDefault="00DC7665" w:rsidP="00DC7665">
            <w:pPr>
              <w:shd w:val="clear" w:color="auto" w:fill="FFFFFF"/>
              <w:spacing w:after="100" w:afterAutospacing="1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консультирование по вопросам, связанным с оказанием информационной поддержки;</w:t>
            </w:r>
          </w:p>
        </w:tc>
      </w:tr>
      <w:tr w:rsidR="00DC7665" w14:paraId="7AD37C57" w14:textId="77777777" w:rsidTr="00DC7665">
        <w:tc>
          <w:tcPr>
            <w:tcW w:w="4672" w:type="dxa"/>
          </w:tcPr>
          <w:p w14:paraId="41AFD607" w14:textId="456B50E3" w:rsidR="00DC7665" w:rsidRDefault="00DC7665" w:rsidP="00DC7665">
            <w:pPr>
              <w:shd w:val="clear" w:color="auto" w:fill="FFFFFF"/>
              <w:spacing w:after="270"/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Р</w:t>
            </w:r>
            <w:r w:rsidRPr="00DC766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азъяснение порядка ведения бухгалтерского учёта</w:t>
            </w: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 xml:space="preserve"> </w:t>
            </w:r>
            <w:r w:rsidRPr="00DC766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субъектам социального предпринимательства</w:t>
            </w: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, п</w:t>
            </w:r>
            <w:r w:rsidRPr="00DC766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одготовк</w:t>
            </w: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а</w:t>
            </w:r>
            <w:r w:rsidRPr="00DC766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 xml:space="preserve"> бухгалтерской (финансовой) </w:t>
            </w:r>
            <w:r w:rsidRPr="00DC766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lastRenderedPageBreak/>
              <w:t>отчётности</w:t>
            </w:r>
            <w:r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 xml:space="preserve"> и </w:t>
            </w:r>
            <w:r w:rsidRPr="00DC7665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делопроизводства субъектам социального предпринимательства</w:t>
            </w:r>
          </w:p>
          <w:p w14:paraId="771C6392" w14:textId="11B29E3E" w:rsidR="00DC7665" w:rsidRDefault="00DC7665" w:rsidP="00DC7665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CD1C6AA" w14:textId="6A06A5E9" w:rsidR="00DC7665" w:rsidRDefault="00DC7665" w:rsidP="00DC7665">
            <w:pPr>
              <w:spacing w:after="270"/>
              <w:rPr>
                <w:rStyle w:val="a9"/>
                <w:rFonts w:ascii="Times New Roman" w:hAnsi="Times New Roman" w:cs="Times New Roman"/>
                <w:b w:val="0"/>
                <w:bCs w:val="0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Style w:val="a3"/>
                <w:rFonts w:ascii="Roboto" w:hAnsi="Roboto"/>
                <w:color w:val="0A0A0A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DC7665">
              <w:rPr>
                <w:rStyle w:val="a9"/>
                <w:rFonts w:ascii="Times New Roman" w:hAnsi="Times New Roman" w:cs="Times New Roman"/>
                <w:b w:val="0"/>
                <w:bCs w:val="0"/>
                <w:color w:val="0A0A0A"/>
                <w:bdr w:val="none" w:sz="0" w:space="0" w:color="auto" w:frame="1"/>
                <w:shd w:val="clear" w:color="auto" w:fill="FFFFFF"/>
              </w:rPr>
              <w:t>екомендации для субъектов малого предпринимательства по применению упрощенных способов ведения бухгалтерского</w:t>
            </w:r>
            <w:r w:rsidRPr="00DC7665">
              <w:rPr>
                <w:rStyle w:val="a9"/>
                <w:rFonts w:ascii="Roboto" w:hAnsi="Roboto"/>
                <w:color w:val="0A0A0A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C7665">
              <w:rPr>
                <w:rStyle w:val="a9"/>
                <w:rFonts w:ascii="Times New Roman" w:hAnsi="Times New Roman" w:cs="Times New Roman"/>
                <w:b w:val="0"/>
                <w:bCs w:val="0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учета и составления бухгалтерской</w:t>
            </w:r>
            <w:r w:rsidRPr="00DC7665">
              <w:rPr>
                <w:rStyle w:val="a9"/>
                <w:rFonts w:ascii="Roboto" w:hAnsi="Roboto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C7665">
              <w:rPr>
                <w:rStyle w:val="a9"/>
                <w:rFonts w:ascii="Times New Roman" w:hAnsi="Times New Roman" w:cs="Times New Roman"/>
                <w:b w:val="0"/>
                <w:bCs w:val="0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(финансовой) отчетности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1E192927" w14:textId="77777777" w:rsidR="00DC7665" w:rsidRDefault="00DC7665" w:rsidP="00DC7665">
            <w:pPr>
              <w:spacing w:after="27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консультирование по ведению бухгалтерского учета субъектов социального предпринимательства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;</w:t>
            </w:r>
          </w:p>
          <w:p w14:paraId="1724D386" w14:textId="1341498C" w:rsidR="00DC7665" w:rsidRPr="00DC7665" w:rsidRDefault="00DC7665" w:rsidP="00DC7665">
            <w:pPr>
              <w:shd w:val="clear" w:color="auto" w:fill="FFFFFF"/>
              <w:spacing w:after="100" w:afterAutospacing="1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консультирование по ведению делопроизводства субъектами социального предпринимательства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</w:tbl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60284F4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(субъекта МСП) может быть сформирован и направлен по электронной почте или в результате личного обращения в центр “Мой бизнес” или в офис Исполнителя. </w:t>
      </w:r>
    </w:p>
    <w:p w14:paraId="61927C5E" w14:textId="1F8CED5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7" w:history="1">
        <w:r w:rsidRPr="00C23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77777777" w:rsidR="00CD0307" w:rsidRPr="00CD0307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Исполнитель предоставляет 1 раз в месяц, не позднее 25 числа каждого месяца следующие отчетные документы:</w:t>
      </w:r>
    </w:p>
    <w:p w14:paraId="0F5ADCC7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оригиналы запросов физических лиц;</w:t>
      </w:r>
    </w:p>
    <w:p w14:paraId="2BD48A46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13C959F4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копии полученных консультаций при оказании консультационных услуг в письменной форме;</w:t>
      </w:r>
    </w:p>
    <w:p w14:paraId="2E8C93CC" w14:textId="45F53AD1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журнал учёта лиц за отчетный период в печатном и в электронном виде в формате 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20ECEC0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51FA09A5" w14:textId="136A46A4" w:rsidR="00D01BB4" w:rsidRPr="00AB49E5" w:rsidRDefault="00CD0307" w:rsidP="00D01BB4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0050D830" w14:textId="77777777" w:rsidR="00D01BB4" w:rsidRPr="00AB49E5" w:rsidRDefault="00D01BB4" w:rsidP="00D01BB4">
      <w:pPr>
        <w:shd w:val="clear" w:color="auto" w:fill="FFFFFF"/>
        <w:spacing w:after="27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13EE5733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CD030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02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CD030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июля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2021 года включительно.</w:t>
      </w:r>
    </w:p>
    <w:p w14:paraId="37BD400D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8" w:history="1">
        <w:r w:rsidRPr="00AB49E5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ciss34@mail.ru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</w:p>
    <w:p w14:paraId="13261271" w14:textId="77777777" w:rsidR="00E038B2" w:rsidRPr="00AB49E5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AB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1673A5"/>
    <w:rsid w:val="001759D9"/>
    <w:rsid w:val="001F5B16"/>
    <w:rsid w:val="00255AF7"/>
    <w:rsid w:val="00336F53"/>
    <w:rsid w:val="003E6EEA"/>
    <w:rsid w:val="00426CCF"/>
    <w:rsid w:val="00652D76"/>
    <w:rsid w:val="008027E1"/>
    <w:rsid w:val="00992ED1"/>
    <w:rsid w:val="009D6D35"/>
    <w:rsid w:val="00A41860"/>
    <w:rsid w:val="00AB49E5"/>
    <w:rsid w:val="00AC4D8D"/>
    <w:rsid w:val="00CD0307"/>
    <w:rsid w:val="00D01BB4"/>
    <w:rsid w:val="00DC7665"/>
    <w:rsid w:val="00DC7FDB"/>
    <w:rsid w:val="00E038B2"/>
    <w:rsid w:val="00E12ED3"/>
    <w:rsid w:val="00E71336"/>
    <w:rsid w:val="00F07C0C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s3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-makers.org/%D0%BE%D1%82%D0%BB%D0%B8%D1%87%D0%B8%D1%8F-%D0%BE%D0%BE%D0%BE-%D0%B8-%D0%B8%D0%BF-%D1%87%D1%82%D0%BE-%D0%BB%D1%83%D1%87%D1%88%D0%B5/" TargetMode="External"/><Relationship Id="rId5" Type="http://schemas.openxmlformats.org/officeDocument/2006/relationships/hyperlink" Target="https://rmsp.nalog.ru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2021-06-24T12:05:00Z</dcterms:created>
  <dcterms:modified xsi:type="dcterms:W3CDTF">2021-06-25T12:39:00Z</dcterms:modified>
</cp:coreProperties>
</file>